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8" w:rsidRDefault="004F67E8" w:rsidP="004F67E8">
      <w:pPr>
        <w:spacing w:line="560" w:lineRule="exact"/>
        <w:jc w:val="left"/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                                                     </w:t>
      </w:r>
      <w:r>
        <w:t xml:space="preserve"> </w:t>
      </w:r>
      <w:r>
        <w:rPr>
          <w:rFonts w:ascii="仿宋_GB2312" w:eastAsia="仿宋_GB2312" w:hint="eastAsia"/>
          <w:sz w:val="24"/>
        </w:rPr>
        <w:t>编号：XXYYZZ</w:t>
      </w:r>
    </w:p>
    <w:p w:rsidR="004F67E8" w:rsidRDefault="004F67E8" w:rsidP="004F67E8">
      <w:pPr>
        <w:spacing w:line="560" w:lineRule="exact"/>
        <w:jc w:val="center"/>
        <w:rPr>
          <w:rFonts w:ascii="宋体" w:hint="eastAsia"/>
          <w:b/>
          <w:bCs/>
          <w:sz w:val="36"/>
          <w:szCs w:val="36"/>
        </w:rPr>
      </w:pPr>
    </w:p>
    <w:p w:rsidR="004F67E8" w:rsidRDefault="004F67E8" w:rsidP="004F67E8">
      <w:pPr>
        <w:spacing w:line="56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人防工程质量控制点检查图像资料记录表</w:t>
      </w:r>
    </w:p>
    <w:p w:rsidR="004F67E8" w:rsidRDefault="004F67E8" w:rsidP="004F67E8">
      <w:pPr>
        <w:spacing w:line="5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548"/>
        <w:gridCol w:w="1245"/>
        <w:gridCol w:w="1734"/>
        <w:gridCol w:w="1246"/>
        <w:gridCol w:w="941"/>
        <w:gridCol w:w="1847"/>
      </w:tblGrid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本节点检查轴线范围</w:t>
            </w:r>
          </w:p>
        </w:tc>
        <w:tc>
          <w:tcPr>
            <w:tcW w:w="70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（标明施工图别图号，对应的X、Y轴的轴线范围）</w:t>
            </w: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施工部位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（按照底板、人防外墙、临空墙、门框墙、顶板、设备进场以及风、水、电系统的安装划分）</w:t>
            </w: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分项工程名称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对应的质量评定表编号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进场人防设备名称、型号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对应的质量报审表编号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人防监理工程师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检查日期</w:t>
            </w:r>
          </w:p>
        </w:tc>
        <w:tc>
          <w:tcPr>
            <w:tcW w:w="1847" w:type="dxa"/>
            <w:tcBorders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工程防护设备报审情况</w:t>
            </w:r>
          </w:p>
        </w:tc>
        <w:tc>
          <w:tcPr>
            <w:tcW w:w="701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F67E8" w:rsidTr="003C2CA9">
        <w:trPr>
          <w:trHeight w:val="454"/>
        </w:trPr>
        <w:tc>
          <w:tcPr>
            <w:tcW w:w="210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检查部位分项工程质量评定情况</w:t>
            </w:r>
          </w:p>
        </w:tc>
        <w:tc>
          <w:tcPr>
            <w:tcW w:w="701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4F67E8" w:rsidTr="003C2CA9">
        <w:trPr>
          <w:trHeight w:val="454"/>
        </w:trPr>
        <w:tc>
          <w:tcPr>
            <w:tcW w:w="911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检查节点拍摄图片</w:t>
            </w:r>
          </w:p>
        </w:tc>
      </w:tr>
      <w:tr w:rsidR="004F67E8" w:rsidTr="003C2CA9">
        <w:trPr>
          <w:trHeight w:val="454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793" w:type="dxa"/>
            <w:gridSpan w:val="2"/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检查部位</w:t>
            </w:r>
          </w:p>
        </w:tc>
        <w:tc>
          <w:tcPr>
            <w:tcW w:w="5768" w:type="dxa"/>
            <w:gridSpan w:val="4"/>
            <w:tcBorders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贴图区</w:t>
            </w:r>
          </w:p>
        </w:tc>
      </w:tr>
      <w:tr w:rsidR="004F67E8" w:rsidTr="003C2CA9">
        <w:trPr>
          <w:trHeight w:val="448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示例1（底板）：底板钢筋间距（每5根钢筋间距为一测量值，测两组并拍2张）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纵向实测值：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纵向实测值：</w:t>
            </w:r>
          </w:p>
        </w:tc>
      </w:tr>
      <w:tr w:rsidR="004F67E8" w:rsidTr="003C2CA9">
        <w:trPr>
          <w:trHeight w:val="223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横向实测值：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横向实测值：</w:t>
            </w:r>
          </w:p>
        </w:tc>
      </w:tr>
      <w:tr w:rsidR="004F67E8" w:rsidTr="003C2CA9">
        <w:trPr>
          <w:trHeight w:val="873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57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示例2（底板）：底板拉结钢筋间距（较大范围拉结筋全景拍1张，单跨板拍1张并测量间距）</w:t>
            </w:r>
          </w:p>
        </w:tc>
        <w:tc>
          <w:tcPr>
            <w:tcW w:w="2980" w:type="dxa"/>
            <w:gridSpan w:val="2"/>
            <w:vMerge w:val="restart"/>
            <w:tcBorders>
              <w:bottom w:val="nil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间距设计值：</w:t>
            </w:r>
          </w:p>
        </w:tc>
      </w:tr>
      <w:tr w:rsidR="004F67E8" w:rsidTr="003C2CA9">
        <w:trPr>
          <w:trHeight w:val="326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vMerge/>
            <w:tcBorders>
              <w:bottom w:val="single" w:sz="4" w:space="0" w:color="auto"/>
            </w:tcBorders>
          </w:tcPr>
          <w:p w:rsidR="004F67E8" w:rsidRDefault="004F67E8" w:rsidP="003C2CA9"/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572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08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示例3（底板）：人防口部底板排水设施预埋情况（主次要出入口通道各拍全景1张）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</w:tr>
      <w:tr w:rsidR="004F67E8" w:rsidTr="003C2CA9">
        <w:trPr>
          <w:trHeight w:val="519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323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示例4（底板）：人防外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墙、临空墙竖向钢筋与底板锚固节点（各测量人防外墙、临空墙外侧钢筋锚入底板长度，各拍1张）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实测值：</w:t>
            </w:r>
          </w:p>
        </w:tc>
      </w:tr>
      <w:tr w:rsidR="004F67E8" w:rsidTr="003C2CA9">
        <w:trPr>
          <w:trHeight w:val="881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476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5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示例5（底板）：门框墙门槛竖向钢筋间距和门洞加强筋插入底板情况（各测主次要出入口防密门门框墙门槛钢筋间距，各拍1张）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537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345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示例6（人防外墙、临空墙）：墙钢筋间距及是否采用套管、预制件情况（每5根钢筋间距为一测量值，人防外墙、临空墙各测一组并拍照）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竖向实测值：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竖向实测值：</w:t>
            </w:r>
          </w:p>
        </w:tc>
      </w:tr>
      <w:tr w:rsidR="004F67E8" w:rsidTr="003C2CA9">
        <w:trPr>
          <w:trHeight w:val="345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水平实测值：</w:t>
            </w:r>
          </w:p>
        </w:tc>
      </w:tr>
      <w:tr w:rsidR="004F67E8" w:rsidTr="003C2CA9">
        <w:trPr>
          <w:trHeight w:val="952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50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示例7（人防外墙、临空墙）：墙拉结钢筋间距及是否采用套管、预制件情况（人防外墙、临空墙各测一组并拍照）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1270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42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示例8（门框墙）：人防门门框墙钢筋间距、门洞加强筋及各类预埋管（每5根钢筋间距为一测量值，各测主次要出入口门框墙一组并各拍1张）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竖向实测值：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竖向实测值：</w:t>
            </w:r>
          </w:p>
        </w:tc>
      </w:tr>
      <w:tr w:rsidR="004F67E8" w:rsidTr="003C2CA9">
        <w:trPr>
          <w:trHeight w:val="22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水平实测值：</w:t>
            </w:r>
          </w:p>
        </w:tc>
      </w:tr>
      <w:tr w:rsidR="004F67E8" w:rsidTr="003C2CA9">
        <w:trPr>
          <w:trHeight w:val="1251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346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示例9（门框墙）：防爆波活门门框墙侧墙尺寸及门框预埋情况（测量边墙尺寸及凹孔厚度值，主次要出入口活门门框墙各测一组并各拍1张）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左侧实测值：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左侧实测值：</w:t>
            </w:r>
          </w:p>
        </w:tc>
      </w:tr>
      <w:tr w:rsidR="004F67E8" w:rsidTr="003C2CA9">
        <w:trPr>
          <w:trHeight w:val="305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右侧实测值：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右侧实测值：</w:t>
            </w:r>
          </w:p>
        </w:tc>
      </w:tr>
      <w:tr w:rsidR="004F67E8" w:rsidTr="003C2CA9">
        <w:trPr>
          <w:trHeight w:val="239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上侧实测值：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上侧实测值：</w:t>
            </w:r>
          </w:p>
        </w:tc>
      </w:tr>
      <w:tr w:rsidR="004F67E8" w:rsidTr="003C2CA9">
        <w:trPr>
          <w:trHeight w:val="278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下侧实测值：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下侧实测值：</w:t>
            </w:r>
          </w:p>
        </w:tc>
      </w:tr>
      <w:tr w:rsidR="004F67E8" w:rsidTr="003C2CA9">
        <w:trPr>
          <w:trHeight w:val="198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凹孔厚度实测值：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凹孔厚度实测值：</w:t>
            </w:r>
          </w:p>
        </w:tc>
      </w:tr>
      <w:tr w:rsidR="004F67E8" w:rsidTr="003C2CA9">
        <w:trPr>
          <w:trHeight w:val="65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98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示例10（门框）：人防门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框锚固钢筋间距、与墙筋焊接及固定情况（测量主次要出入口门框锚固钢筋间距一组并各拍1张）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间距实测值：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1255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196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11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示例11（人防封堵框）：人防封堵框锚固钢筋间距、与墙筋焊接及固定情况（人防封堵框锚固钢筋间距分别测两组并拍2张）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1049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267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示例12（人防墙）：人防穿墙管密闭情况（风管、水管穿人防墙预埋管各拍1张）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</w:tr>
      <w:tr w:rsidR="004F67E8" w:rsidTr="003C2CA9">
        <w:trPr>
          <w:trHeight w:val="966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195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793" w:type="dxa"/>
            <w:gridSpan w:val="2"/>
            <w:vMerge w:val="restart"/>
            <w:tcBorders>
              <w:bottom w:val="nil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示例13（顶板）：顶板钢筋间距（每5根钢筋间距为一测量值，测两组并拍2张）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纵向实测值：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纵向实测值：</w:t>
            </w:r>
          </w:p>
        </w:tc>
      </w:tr>
      <w:tr w:rsidR="004F67E8" w:rsidTr="003C2CA9">
        <w:trPr>
          <w:trHeight w:val="174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横向实测值：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横向实测值：</w:t>
            </w:r>
          </w:p>
        </w:tc>
      </w:tr>
      <w:tr w:rsidR="004F67E8" w:rsidTr="003C2CA9">
        <w:trPr>
          <w:trHeight w:val="578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180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示例14（顶板）：顶板拉结钢筋间距及超压测压装置管线预埋情况（测压装置管线位置范围含拉结筋全景拍1张，单跨板拍1张并测量间距）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全景图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间距设计值：</w:t>
            </w:r>
          </w:p>
        </w:tc>
      </w:tr>
      <w:tr w:rsidR="004F67E8" w:rsidTr="003C2CA9">
        <w:trPr>
          <w:trHeight w:val="13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vMerge/>
            <w:tcBorders>
              <w:bottom w:val="single" w:sz="4" w:space="0" w:color="auto"/>
            </w:tcBorders>
          </w:tcPr>
          <w:p w:rsidR="004F67E8" w:rsidRDefault="004F67E8" w:rsidP="003C2CA9"/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248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302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示例15（顶板）：顶板暗敷电气管线在人防墙的防护密闭处理（要求拍摄2处电气密闭盒，并测量密闭盒与墙体的间距，清晰体现密闭盒连接管线的密闭翼环）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间距实测值：</w:t>
            </w:r>
          </w:p>
        </w:tc>
      </w:tr>
      <w:tr w:rsidR="004F67E8" w:rsidTr="003C2CA9">
        <w:trPr>
          <w:trHeight w:val="1863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193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示例16（顶板）：人防外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墙、临空墙竖向钢筋与顶板锚固节点（各测量人防外墙、临空墙外侧钢筋锚入顶板长度或顶板上层钢筋锚入外墙长度，各拍1张）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实测值：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实测值：</w:t>
            </w:r>
          </w:p>
        </w:tc>
      </w:tr>
      <w:tr w:rsidR="004F67E8" w:rsidTr="003C2CA9">
        <w:trPr>
          <w:trHeight w:val="1660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1269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17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示例17（设备进场）：同型号防护设备产品带铭牌处拍1张，产品质量证明文件拍1张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722"/>
        </w:trPr>
        <w:tc>
          <w:tcPr>
            <w:tcW w:w="55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2793" w:type="dxa"/>
            <w:gridSpan w:val="2"/>
            <w:vMerge w:val="restart"/>
            <w:tcBorders>
              <w:bottom w:val="single" w:sz="4" w:space="0" w:color="auto"/>
            </w:tcBorders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示例18（通风系统安装）：滤毒设备安装、风机送风、进风口密闭阀门安装、排风口超压排气活门安装等各拍1张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822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/>
        </w:tc>
        <w:tc>
          <w:tcPr>
            <w:tcW w:w="2793" w:type="dxa"/>
            <w:gridSpan w:val="2"/>
            <w:vMerge/>
            <w:tcBorders>
              <w:bottom w:val="single" w:sz="4" w:space="0" w:color="auto"/>
            </w:tcBorders>
          </w:tcPr>
          <w:p w:rsidR="004F67E8" w:rsidRDefault="004F67E8" w:rsidP="003C2CA9"/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864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示例19（水系统安装）：穿人防墙的供水防护阀门安装、穿顶板水管位置各拍1张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891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示例19（电系统安装）：口部呼唤按钮安装、通风信号装置位置各拍1张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（插入图片）</w:t>
            </w:r>
          </w:p>
        </w:tc>
      </w:tr>
      <w:tr w:rsidR="004F67E8" w:rsidTr="003C2CA9">
        <w:trPr>
          <w:trHeight w:val="891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其它需要提供的图片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7E8" w:rsidRDefault="004F67E8" w:rsidP="003C2CA9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F67E8" w:rsidRDefault="004F67E8" w:rsidP="004F67E8">
      <w:pPr>
        <w:spacing w:line="38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注：1.编号按</w:t>
      </w:r>
      <w:r>
        <w:rPr>
          <w:rFonts w:ascii="仿宋_GB2312" w:eastAsia="仿宋_GB2312" w:hint="eastAsia"/>
          <w:sz w:val="24"/>
          <w:u w:val="single"/>
        </w:rPr>
        <w:t>XX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>YY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>ZZ</w:t>
      </w:r>
      <w:r>
        <w:rPr>
          <w:rFonts w:ascii="仿宋_GB2312" w:eastAsia="仿宋_GB2312" w:hint="eastAsia"/>
          <w:sz w:val="24"/>
        </w:rPr>
        <w:t>日编制，与该项工序进行分项工程质量评定或设备报验检查时间一致；</w:t>
      </w:r>
    </w:p>
    <w:p w:rsidR="001D517A" w:rsidRDefault="004F67E8" w:rsidP="004F67E8">
      <w:r>
        <w:rPr>
          <w:rFonts w:ascii="仿宋_GB2312" w:eastAsia="仿宋_GB2312" w:hint="eastAsia"/>
          <w:sz w:val="24"/>
        </w:rPr>
        <w:t>2.插入图片时，设置图片粘贴格式：①右击图片---②大小和位置---③文字环绕---④浮于文字上方。</w:t>
      </w:r>
    </w:p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0B" w:rsidRDefault="0075180B" w:rsidP="004F67E8">
      <w:r>
        <w:separator/>
      </w:r>
    </w:p>
  </w:endnote>
  <w:endnote w:type="continuationSeparator" w:id="1">
    <w:p w:rsidR="0075180B" w:rsidRDefault="0075180B" w:rsidP="004F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0B" w:rsidRDefault="0075180B" w:rsidP="004F67E8">
      <w:r>
        <w:separator/>
      </w:r>
    </w:p>
  </w:footnote>
  <w:footnote w:type="continuationSeparator" w:id="1">
    <w:p w:rsidR="0075180B" w:rsidRDefault="0075180B" w:rsidP="004F6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7E8"/>
    <w:rsid w:val="001D517A"/>
    <w:rsid w:val="004F67E8"/>
    <w:rsid w:val="0075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2016-10-10T07:08:00Z</dcterms:created>
  <dcterms:modified xsi:type="dcterms:W3CDTF">2016-10-10T07:08:00Z</dcterms:modified>
</cp:coreProperties>
</file>